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C486C">
        <w:rPr>
          <w:rFonts w:asciiTheme="minorHAnsi" w:hAnsiTheme="minorHAnsi" w:cs="Arial"/>
          <w:b/>
          <w:lang w:val="en-ZA"/>
        </w:rPr>
        <w:t>2</w:t>
      </w:r>
      <w:r w:rsidR="00EB688A">
        <w:rPr>
          <w:rFonts w:asciiTheme="minorHAnsi" w:hAnsiTheme="minorHAnsi" w:cs="Arial"/>
          <w:b/>
          <w:lang w:val="en-ZA"/>
        </w:rPr>
        <w:t>9</w:t>
      </w:r>
      <w:r w:rsidR="00BC486C">
        <w:rPr>
          <w:rFonts w:asciiTheme="minorHAnsi" w:hAnsiTheme="minorHAnsi" w:cs="Arial"/>
          <w:b/>
          <w:lang w:val="en-ZA"/>
        </w:rPr>
        <w:t xml:space="preserve"> </w:t>
      </w:r>
      <w:r w:rsidR="00EB688A">
        <w:rPr>
          <w:rFonts w:asciiTheme="minorHAnsi" w:hAnsiTheme="minorHAnsi" w:cs="Arial"/>
          <w:b/>
          <w:lang w:val="en-ZA"/>
        </w:rPr>
        <w:t>October</w:t>
      </w:r>
      <w:r w:rsidR="00B712CF">
        <w:rPr>
          <w:rFonts w:asciiTheme="minorHAnsi" w:hAnsiTheme="minorHAnsi" w:cs="Arial"/>
          <w:b/>
          <w:lang w:val="en-ZA"/>
        </w:rPr>
        <w:t xml:space="preserve"> 20</w:t>
      </w:r>
      <w:r w:rsidR="00EB688A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BC486C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BC486C">
        <w:rPr>
          <w:rFonts w:asciiTheme="minorHAnsi" w:hAnsiTheme="minorHAnsi" w:cs="Arial"/>
          <w:b/>
          <w:lang w:val="en-ZA"/>
        </w:rPr>
        <w:t>(DOLOMITE CAPITAL LIMITED –</w:t>
      </w:r>
      <w:r w:rsidR="00881CD9">
        <w:rPr>
          <w:rFonts w:asciiTheme="minorHAnsi" w:hAnsiTheme="minorHAnsi" w:cs="Arial"/>
          <w:b/>
          <w:lang w:val="en-ZA"/>
        </w:rPr>
        <w:t xml:space="preserve"> </w:t>
      </w:r>
      <w:r w:rsidRPr="00BC486C">
        <w:rPr>
          <w:rFonts w:asciiTheme="minorHAnsi" w:hAnsiTheme="minorHAnsi" w:cs="Arial"/>
          <w:b/>
          <w:lang w:val="en-ZA"/>
        </w:rPr>
        <w:t>“</w:t>
      </w:r>
      <w:r w:rsidR="00BC486C" w:rsidRPr="00BC486C">
        <w:rPr>
          <w:rFonts w:asciiTheme="minorHAnsi" w:hAnsiTheme="minorHAnsi" w:cs="Arial"/>
          <w:b/>
          <w:lang w:val="en-ZA"/>
        </w:rPr>
        <w:t>DOL012</w:t>
      </w:r>
      <w:r w:rsidRPr="00BC486C">
        <w:rPr>
          <w:rFonts w:asciiTheme="minorHAnsi" w:hAnsiTheme="minorHAnsi" w:cs="Arial"/>
          <w:b/>
          <w:lang w:val="en-ZA"/>
        </w:rPr>
        <w:t>”)</w:t>
      </w:r>
    </w:p>
    <w:p w:rsidR="00DE6F97" w:rsidRPr="00BC486C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B688A">
        <w:rPr>
          <w:rFonts w:asciiTheme="minorHAnsi" w:hAnsiTheme="minorHAnsi"/>
          <w:lang w:val="en-ZA"/>
        </w:rPr>
        <w:t>30 October</w:t>
      </w:r>
      <w:r w:rsidR="00B712CF">
        <w:rPr>
          <w:rFonts w:asciiTheme="minorHAnsi" w:hAnsiTheme="minorHAnsi"/>
          <w:lang w:val="en-ZA"/>
        </w:rPr>
        <w:t xml:space="preserve"> 20</w:t>
      </w:r>
      <w:r w:rsidR="00EB688A">
        <w:rPr>
          <w:rFonts w:asciiTheme="minorHAnsi" w:hAnsiTheme="minorHAnsi"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881CD9" w:rsidRDefault="00BC486C" w:rsidP="00BC486C">
      <w:pPr>
        <w:rPr>
          <w:rFonts w:asciiTheme="minorHAnsi" w:eastAsia="Times New Roman" w:hAnsiTheme="minorHAnsi" w:cs="Courier New"/>
          <w:lang w:val="en-ZA"/>
        </w:rPr>
      </w:pPr>
      <w:r w:rsidRPr="00BC486C">
        <w:rPr>
          <w:rFonts w:asciiTheme="minorHAnsi" w:eastAsia="Times New Roman" w:hAnsiTheme="minorHAnsi" w:cs="Courier New"/>
          <w:lang w:val="en-ZA"/>
        </w:rPr>
        <w:t xml:space="preserve">Note holders are hereby advised of the Partial Redemptions of DOL012 notes which are as a result of the </w:t>
      </w:r>
      <w:r w:rsidRPr="00705BE4">
        <w:rPr>
          <w:rFonts w:asciiTheme="minorHAnsi" w:eastAsia="Times New Roman" w:hAnsiTheme="minorHAnsi" w:cs="Courier New"/>
          <w:b/>
          <w:lang w:val="en-ZA"/>
        </w:rPr>
        <w:t>Credit event</w:t>
      </w:r>
      <w:r w:rsidRPr="00BC486C">
        <w:rPr>
          <w:rFonts w:asciiTheme="minorHAnsi" w:eastAsia="Times New Roman" w:hAnsiTheme="minorHAnsi" w:cs="Courier New"/>
          <w:lang w:val="en-ZA"/>
        </w:rPr>
        <w:t xml:space="preserve"> </w:t>
      </w:r>
    </w:p>
    <w:p w:rsidR="00BC486C" w:rsidRPr="00EB688A" w:rsidRDefault="00BC486C" w:rsidP="00BC486C">
      <w:pPr>
        <w:rPr>
          <w:rFonts w:asciiTheme="minorHAnsi" w:hAnsiTheme="minorHAnsi" w:cs="Arial"/>
          <w:b/>
          <w:i/>
          <w:lang w:val="en-ZA"/>
        </w:rPr>
      </w:pPr>
      <w:r w:rsidRPr="00881CD9">
        <w:rPr>
          <w:rFonts w:asciiTheme="minorHAnsi" w:hAnsiTheme="minorHAnsi" w:cs="Arial"/>
          <w:lang w:val="en-ZA"/>
        </w:rPr>
        <w:t xml:space="preserve">in relation to </w:t>
      </w:r>
      <w:proofErr w:type="spellStart"/>
      <w:r w:rsidR="00EB688A" w:rsidRPr="00705BE4">
        <w:rPr>
          <w:rFonts w:asciiTheme="minorHAnsi" w:hAnsiTheme="minorHAnsi" w:cs="Arial"/>
          <w:b/>
          <w:lang w:val="en-ZA"/>
        </w:rPr>
        <w:t>Hema</w:t>
      </w:r>
      <w:proofErr w:type="spellEnd"/>
      <w:r w:rsidR="00EB688A" w:rsidRPr="00705BE4">
        <w:rPr>
          <w:rFonts w:asciiTheme="minorHAnsi" w:hAnsiTheme="minorHAnsi" w:cs="Arial"/>
          <w:b/>
          <w:lang w:val="en-ZA"/>
        </w:rPr>
        <w:t xml:space="preserve"> </w:t>
      </w:r>
      <w:proofErr w:type="spellStart"/>
      <w:r w:rsidR="00EB688A" w:rsidRPr="00705BE4">
        <w:rPr>
          <w:rFonts w:asciiTheme="minorHAnsi" w:hAnsiTheme="minorHAnsi" w:cs="Arial"/>
          <w:b/>
          <w:lang w:val="en-ZA"/>
        </w:rPr>
        <w:t>Bondco</w:t>
      </w:r>
      <w:proofErr w:type="spellEnd"/>
      <w:r w:rsidR="00EB688A" w:rsidRPr="00881CD9">
        <w:rPr>
          <w:rFonts w:asciiTheme="minorHAnsi" w:hAnsiTheme="minorHAnsi" w:cs="Arial"/>
          <w:lang w:val="en-ZA"/>
        </w:rPr>
        <w:t xml:space="preserve">, </w:t>
      </w:r>
      <w:bookmarkStart w:id="0" w:name="_GoBack"/>
      <w:r w:rsidR="00EB688A" w:rsidRPr="00705BE4">
        <w:rPr>
          <w:rFonts w:asciiTheme="minorHAnsi" w:hAnsiTheme="minorHAnsi" w:cs="Arial"/>
          <w:b/>
          <w:lang w:val="en-ZA"/>
        </w:rPr>
        <w:t>Matalan, Pizza Express &amp; Selecta</w:t>
      </w:r>
      <w:bookmarkEnd w:id="0"/>
      <w:r w:rsidRPr="00881CD9">
        <w:rPr>
          <w:rFonts w:asciiTheme="minorHAnsi" w:hAnsiTheme="minorHAnsi" w:cs="Arial"/>
          <w:lang w:val="en-ZA"/>
        </w:rPr>
        <w:t>, being the affected reference entity.</w:t>
      </w:r>
      <w:r w:rsidRPr="00881CD9">
        <w:rPr>
          <w:rFonts w:asciiTheme="minorHAnsi" w:hAnsiTheme="minorHAnsi" w:cs="Arial"/>
          <w:i/>
          <w:lang w:val="en-ZA"/>
        </w:rPr>
        <w:t xml:space="preserve"> </w:t>
      </w:r>
    </w:p>
    <w:p w:rsidR="00BC486C" w:rsidRPr="00BC486C" w:rsidRDefault="00BC486C" w:rsidP="00BC486C">
      <w:pPr>
        <w:rPr>
          <w:rFonts w:asciiTheme="minorHAnsi" w:eastAsia="Times New Roman" w:hAnsiTheme="minorHAnsi" w:cs="Courier New"/>
          <w:lang w:val="en-ZA"/>
        </w:rPr>
      </w:pPr>
    </w:p>
    <w:p w:rsidR="00BC486C" w:rsidRPr="00BC486C" w:rsidRDefault="00BC486C" w:rsidP="00BC486C">
      <w:pPr>
        <w:rPr>
          <w:rFonts w:asciiTheme="minorHAnsi" w:eastAsia="Times New Roman" w:hAnsiTheme="minorHAnsi" w:cs="Courier New"/>
          <w:lang w:val="en-ZA"/>
        </w:rPr>
      </w:pPr>
      <w:r w:rsidRPr="00BC486C">
        <w:rPr>
          <w:rFonts w:asciiTheme="minorHAnsi" w:eastAsia="Times New Roman" w:hAnsiTheme="minorHAnsi" w:cs="Courier New"/>
          <w:lang w:val="en-ZA"/>
        </w:rPr>
        <w:t>As a result the notes will partially reduce in accordance with the terms and conditions of the programme.</w:t>
      </w:r>
    </w:p>
    <w:p w:rsidR="00BC486C" w:rsidRPr="003A5C94" w:rsidRDefault="00BC486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BC486C" w:rsidRPr="003A5C94" w:rsidTr="00BC486C">
        <w:trPr>
          <w:jc w:val="center"/>
        </w:trPr>
        <w:tc>
          <w:tcPr>
            <w:tcW w:w="1871" w:type="dxa"/>
          </w:tcPr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C486C" w:rsidRPr="003A5C94" w:rsidTr="00BC486C">
        <w:trPr>
          <w:jc w:val="center"/>
        </w:trPr>
        <w:tc>
          <w:tcPr>
            <w:tcW w:w="1871" w:type="dxa"/>
          </w:tcPr>
          <w:p w:rsidR="00BC486C" w:rsidRPr="00EB688A" w:rsidRDefault="00EB688A" w:rsidP="009225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B688A">
              <w:rPr>
                <w:rFonts w:asciiTheme="minorHAnsi" w:hAnsiTheme="minorHAnsi" w:cs="Arial"/>
                <w:b/>
                <w:lang w:val="en-ZA"/>
              </w:rPr>
              <w:t>DOL012 - ZAG000145293</w:t>
            </w:r>
          </w:p>
        </w:tc>
        <w:tc>
          <w:tcPr>
            <w:tcW w:w="2925" w:type="dxa"/>
          </w:tcPr>
          <w:p w:rsidR="00BC486C" w:rsidRPr="003A5C94" w:rsidRDefault="00BC486C" w:rsidP="00EB688A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B688A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,6</w:t>
            </w:r>
            <w:r w:rsidR="00EB688A">
              <w:rPr>
                <w:rFonts w:asciiTheme="minorHAnsi" w:eastAsia="Times New Roman" w:hAnsiTheme="minorHAnsi"/>
                <w:lang w:val="en-ZA"/>
              </w:rPr>
              <w:t>79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688A">
              <w:rPr>
                <w:rFonts w:asciiTheme="minorHAnsi" w:eastAsia="Times New Roman" w:hAnsiTheme="minorHAnsi"/>
                <w:lang w:val="en-ZA"/>
              </w:rPr>
              <w:t>580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BC486C" w:rsidRPr="003A5C94" w:rsidRDefault="00BC486C" w:rsidP="00EB688A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B688A">
              <w:rPr>
                <w:rFonts w:asciiTheme="minorHAnsi" w:eastAsia="Times New Roman" w:hAnsiTheme="minorHAnsi"/>
                <w:lang w:val="en-ZA"/>
              </w:rPr>
              <w:t>64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688A">
              <w:rPr>
                <w:rFonts w:asciiTheme="minorHAnsi" w:eastAsia="Times New Roman" w:hAnsiTheme="minorHAnsi"/>
                <w:lang w:val="en-ZA"/>
              </w:rPr>
              <w:t>330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688A">
              <w:rPr>
                <w:rFonts w:asciiTheme="minorHAnsi" w:eastAsia="Times New Roman" w:hAnsiTheme="minorHAnsi"/>
                <w:lang w:val="en-ZA"/>
              </w:rPr>
              <w:t>760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C486C" w:rsidRPr="003A5C94" w:rsidTr="00BC486C">
        <w:trPr>
          <w:jc w:val="center"/>
        </w:trPr>
        <w:tc>
          <w:tcPr>
            <w:tcW w:w="1871" w:type="dxa"/>
          </w:tcPr>
          <w:p w:rsidR="00BC486C" w:rsidRPr="00EB688A" w:rsidRDefault="00BC486C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EB688A">
              <w:rPr>
                <w:rFonts w:asciiTheme="minorHAnsi" w:hAnsiTheme="minorHAnsi" w:cs="Arial"/>
                <w:b/>
                <w:lang w:val="en-ZA"/>
              </w:rPr>
              <w:t>DOL012 - ZAG000145293</w:t>
            </w:r>
          </w:p>
        </w:tc>
        <w:tc>
          <w:tcPr>
            <w:tcW w:w="2925" w:type="dxa"/>
          </w:tcPr>
          <w:p w:rsidR="00BC486C" w:rsidRDefault="00BC486C" w:rsidP="00EB688A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B688A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688A">
              <w:rPr>
                <w:rFonts w:asciiTheme="minorHAnsi" w:eastAsia="Times New Roman" w:hAnsiTheme="minorHAnsi"/>
                <w:lang w:val="en-ZA"/>
              </w:rPr>
              <w:t>385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688A">
              <w:rPr>
                <w:rFonts w:asciiTheme="minorHAnsi" w:eastAsia="Times New Roman" w:hAnsiTheme="minorHAnsi"/>
                <w:lang w:val="en-ZA"/>
              </w:rPr>
              <w:t>820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BC486C" w:rsidRDefault="00BC486C" w:rsidP="00EB688A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6</w:t>
            </w:r>
            <w:r w:rsidR="00EB688A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688A">
              <w:rPr>
                <w:rFonts w:asciiTheme="minorHAnsi" w:eastAsia="Times New Roman" w:hAnsiTheme="minorHAnsi"/>
                <w:lang w:val="en-ZA"/>
              </w:rPr>
              <w:t>944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688A">
              <w:rPr>
                <w:rFonts w:asciiTheme="minorHAnsi" w:eastAsia="Times New Roman" w:hAnsiTheme="minorHAnsi"/>
                <w:lang w:val="en-ZA"/>
              </w:rPr>
              <w:t>940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EB688A" w:rsidRPr="003A5C94" w:rsidTr="00EB688A">
        <w:trPr>
          <w:trHeight w:val="437"/>
          <w:jc w:val="center"/>
        </w:trPr>
        <w:tc>
          <w:tcPr>
            <w:tcW w:w="1871" w:type="dxa"/>
          </w:tcPr>
          <w:p w:rsidR="00EB688A" w:rsidRPr="00EB688A" w:rsidRDefault="00EB688A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  <w:p w:rsidR="00EB688A" w:rsidRPr="00EB688A" w:rsidRDefault="00EB688A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EB688A">
              <w:rPr>
                <w:rFonts w:asciiTheme="minorHAnsi" w:hAnsiTheme="minorHAnsi" w:cs="Arial"/>
                <w:b/>
                <w:lang w:val="en-ZA"/>
              </w:rPr>
              <w:t>DOL012 - ZAG000145293</w:t>
            </w:r>
          </w:p>
        </w:tc>
        <w:tc>
          <w:tcPr>
            <w:tcW w:w="2925" w:type="dxa"/>
          </w:tcPr>
          <w:p w:rsidR="00EB688A" w:rsidRPr="00EB688A" w:rsidRDefault="00EB688A" w:rsidP="00705BE4">
            <w:pPr>
              <w:ind w:right="93"/>
              <w:jc w:val="center"/>
              <w:rPr>
                <w:rFonts w:asciiTheme="minorHAnsi" w:hAnsiTheme="minorHAnsi" w:cs="Arial"/>
                <w:lang w:val="en-ZA"/>
              </w:rPr>
            </w:pPr>
            <w:r w:rsidRPr="00EB688A">
              <w:rPr>
                <w:rFonts w:asciiTheme="minorHAnsi" w:hAnsiTheme="minorHAnsi" w:cs="Arial"/>
                <w:lang w:val="en-ZA"/>
              </w:rPr>
              <w:t>R 5,325,335</w:t>
            </w:r>
            <w:r w:rsidR="00705BE4">
              <w:rPr>
                <w:rFonts w:asciiTheme="minorHAnsi" w:hAnsiTheme="minorHAnsi" w:cs="Arial"/>
                <w:lang w:val="en-ZA"/>
              </w:rPr>
              <w:t>.</w:t>
            </w:r>
            <w:r w:rsidRPr="00EB688A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212" w:type="dxa"/>
          </w:tcPr>
          <w:p w:rsidR="00EB688A" w:rsidRPr="00EB688A" w:rsidRDefault="00EB688A" w:rsidP="00EB688A">
            <w:pPr>
              <w:ind w:right="720"/>
              <w:jc w:val="center"/>
              <w:rPr>
                <w:rFonts w:asciiTheme="minorHAnsi" w:hAnsiTheme="minorHAnsi" w:cs="Arial"/>
                <w:lang w:val="en-ZA"/>
              </w:rPr>
            </w:pPr>
            <w:r w:rsidRPr="00EB688A">
              <w:rPr>
                <w:rFonts w:asciiTheme="minorHAnsi" w:hAnsiTheme="minorHAnsi" w:cs="Arial"/>
                <w:lang w:val="en-ZA"/>
              </w:rPr>
              <w:t>R 55,619,605.00</w:t>
            </w:r>
          </w:p>
        </w:tc>
      </w:tr>
      <w:tr w:rsidR="00EB688A" w:rsidRPr="003A5C94" w:rsidTr="00EB688A">
        <w:trPr>
          <w:trHeight w:val="404"/>
          <w:jc w:val="center"/>
        </w:trPr>
        <w:tc>
          <w:tcPr>
            <w:tcW w:w="1871" w:type="dxa"/>
          </w:tcPr>
          <w:p w:rsidR="00EB688A" w:rsidRDefault="00EB68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EB688A" w:rsidRPr="00EB688A" w:rsidRDefault="00EB688A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EB688A">
              <w:rPr>
                <w:rFonts w:asciiTheme="minorHAnsi" w:hAnsiTheme="minorHAnsi" w:cs="Arial"/>
                <w:b/>
                <w:lang w:val="en-ZA"/>
              </w:rPr>
              <w:t>DOL012 - ZAG000145293</w:t>
            </w:r>
          </w:p>
        </w:tc>
        <w:tc>
          <w:tcPr>
            <w:tcW w:w="2925" w:type="dxa"/>
          </w:tcPr>
          <w:p w:rsidR="00EB688A" w:rsidRPr="00EB688A" w:rsidRDefault="00EB688A" w:rsidP="00705BE4">
            <w:pPr>
              <w:ind w:right="93"/>
              <w:jc w:val="center"/>
              <w:rPr>
                <w:rFonts w:asciiTheme="minorHAnsi" w:hAnsiTheme="minorHAnsi" w:cs="Arial"/>
                <w:lang w:val="en-ZA"/>
              </w:rPr>
            </w:pPr>
            <w:r w:rsidRPr="00EB688A">
              <w:rPr>
                <w:rFonts w:asciiTheme="minorHAnsi" w:hAnsiTheme="minorHAnsi" w:cs="Arial"/>
                <w:lang w:val="en-ZA"/>
              </w:rPr>
              <w:t xml:space="preserve"> R 2,579,3</w:t>
            </w:r>
            <w:r w:rsidR="00705BE4">
              <w:rPr>
                <w:rFonts w:asciiTheme="minorHAnsi" w:hAnsiTheme="minorHAnsi" w:cs="Arial"/>
                <w:lang w:val="en-ZA"/>
              </w:rPr>
              <w:t>55.00</w:t>
            </w:r>
          </w:p>
        </w:tc>
        <w:tc>
          <w:tcPr>
            <w:tcW w:w="3212" w:type="dxa"/>
          </w:tcPr>
          <w:p w:rsidR="00EB688A" w:rsidRPr="00EB688A" w:rsidRDefault="00EB688A" w:rsidP="00EB688A">
            <w:pPr>
              <w:ind w:right="720"/>
              <w:jc w:val="center"/>
              <w:rPr>
                <w:rFonts w:asciiTheme="minorHAnsi" w:hAnsiTheme="minorHAnsi" w:cs="Arial"/>
                <w:lang w:val="en-ZA"/>
              </w:rPr>
            </w:pPr>
            <w:r w:rsidRPr="00EB688A">
              <w:rPr>
                <w:rFonts w:asciiTheme="minorHAnsi" w:hAnsiTheme="minorHAnsi" w:cs="Arial"/>
                <w:lang w:val="en-ZA"/>
              </w:rPr>
              <w:t>R 53,040,250.00</w:t>
            </w:r>
          </w:p>
        </w:tc>
      </w:tr>
    </w:tbl>
    <w:p w:rsidR="00EB688A" w:rsidRDefault="00EB688A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</w:p>
    <w:p w:rsidR="00705BE4" w:rsidRDefault="00705BE4" w:rsidP="00705BE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05BE4" w:rsidRDefault="00705BE4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</w:p>
    <w:p w:rsidR="00EB688A" w:rsidRDefault="00EB688A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</w:p>
    <w:p w:rsidR="00675823" w:rsidRPr="00675823" w:rsidRDefault="00B712CF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proofErr w:type="spellStart"/>
      <w:r>
        <w:rPr>
          <w:rFonts w:asciiTheme="minorHAnsi" w:hAnsiTheme="minorHAnsi"/>
          <w:lang w:val="en-ZA"/>
        </w:rPr>
        <w:t>Keletso</w:t>
      </w:r>
      <w:proofErr w:type="spellEnd"/>
      <w:r>
        <w:rPr>
          <w:rFonts w:asciiTheme="minorHAnsi" w:hAnsiTheme="minorHAnsi"/>
          <w:lang w:val="en-ZA"/>
        </w:rPr>
        <w:t xml:space="preserve"> </w:t>
      </w:r>
      <w:proofErr w:type="spellStart"/>
      <w:r>
        <w:rPr>
          <w:rFonts w:asciiTheme="minorHAnsi" w:hAnsiTheme="minorHAnsi"/>
          <w:lang w:val="en-ZA"/>
        </w:rPr>
        <w:t>Moloi</w:t>
      </w:r>
      <w:proofErr w:type="spellEnd"/>
      <w:r>
        <w:rPr>
          <w:rFonts w:asciiTheme="minorHAnsi" w:hAnsiTheme="minorHAnsi"/>
          <w:lang w:val="en-ZA"/>
        </w:rPr>
        <w:t xml:space="preserve">    </w:t>
      </w:r>
      <w:r w:rsidR="00675823" w:rsidRPr="00675823">
        <w:rPr>
          <w:rFonts w:asciiTheme="minorHAnsi" w:hAnsiTheme="minorHAnsi"/>
          <w:lang w:val="en-ZA"/>
        </w:rPr>
        <w:t xml:space="preserve">                                         The Standard Bank of South Africa Limited                                   +27 11 721 </w:t>
      </w:r>
      <w:r>
        <w:rPr>
          <w:rFonts w:asciiTheme="minorHAnsi" w:hAnsiTheme="minorHAnsi"/>
          <w:lang w:val="en-ZA"/>
        </w:rPr>
        <w:t>8043</w:t>
      </w:r>
    </w:p>
    <w:p w:rsidR="00DE6F97" w:rsidRPr="003A5C94" w:rsidRDefault="00675823" w:rsidP="006758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5823">
        <w:rPr>
          <w:rFonts w:asciiTheme="minorHAnsi" w:hAnsiTheme="minorHAnsi"/>
          <w:lang w:val="en-ZA"/>
        </w:rPr>
        <w:t xml:space="preserve">Corporate Actions                                  </w:t>
      </w:r>
      <w:r w:rsidR="00881CD9">
        <w:rPr>
          <w:rFonts w:asciiTheme="minorHAnsi" w:hAnsiTheme="minorHAnsi"/>
          <w:lang w:val="en-ZA"/>
        </w:rPr>
        <w:t xml:space="preserve">    </w:t>
      </w:r>
      <w:r w:rsidRPr="00675823">
        <w:rPr>
          <w:rFonts w:asciiTheme="minorHAnsi" w:hAnsiTheme="minorHAnsi"/>
          <w:lang w:val="en-ZA"/>
        </w:rPr>
        <w:t>JSE</w:t>
      </w:r>
      <w:r w:rsidRPr="00675823">
        <w:rPr>
          <w:rFonts w:asciiTheme="minorHAnsi" w:hAnsiTheme="minorHAnsi"/>
          <w:lang w:val="en-ZA"/>
        </w:rPr>
        <w:tab/>
        <w:t xml:space="preserve">                                                                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B688A">
      <w:rPr>
        <w:rFonts w:eastAsia="Times New Roman"/>
        <w:b/>
        <w:noProof/>
        <w:color w:val="808080"/>
        <w:sz w:val="14"/>
      </w:rPr>
      <w:t>3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B688A">
      <w:rPr>
        <w:rFonts w:eastAsia="Times New Roman"/>
        <w:b/>
        <w:noProof/>
        <w:color w:val="808080"/>
        <w:sz w:val="14"/>
      </w:rPr>
      <w:t>3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05B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05B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B49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823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5BE4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1CD9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2CF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86C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DF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60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8A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2E14C49"/>
  <w15:docId w15:val="{AA8A870B-4444-4BAB-890B-4D95DA0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67223A3-2F6B-48E5-9DDB-7B7C149793BA}"/>
</file>

<file path=customXml/itemProps2.xml><?xml version="1.0" encoding="utf-8"?>
<ds:datastoreItem xmlns:ds="http://schemas.openxmlformats.org/officeDocument/2006/customXml" ds:itemID="{B23C68FB-A97B-423A-8F0A-9FB8D59865D7}"/>
</file>

<file path=customXml/itemProps3.xml><?xml version="1.0" encoding="utf-8"?>
<ds:datastoreItem xmlns:ds="http://schemas.openxmlformats.org/officeDocument/2006/customXml" ds:itemID="{F083F6DA-7F84-4EC0-B225-C49EA2CF3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2020-10-29T12:44:00Z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